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703E2" w14:textId="6236F25F" w:rsidR="00E3397C" w:rsidRDefault="00702D85">
      <w:r>
        <w:t>p 42 ex 6</w:t>
      </w:r>
    </w:p>
    <w:p w14:paraId="70FD0A8A" w14:textId="1AECCD76" w:rsidR="00702D85" w:rsidRDefault="00702D85" w:rsidP="00702D85">
      <w:pPr>
        <w:pStyle w:val="Lijstalinea"/>
        <w:numPr>
          <w:ilvl w:val="0"/>
          <w:numId w:val="1"/>
        </w:numPr>
      </w:pPr>
      <w:r>
        <w:t>D</w:t>
      </w:r>
    </w:p>
    <w:p w14:paraId="0992DEA5" w14:textId="18D4F029" w:rsidR="00702D85" w:rsidRDefault="00702D85" w:rsidP="00702D85">
      <w:pPr>
        <w:pStyle w:val="Lijstalinea"/>
        <w:numPr>
          <w:ilvl w:val="0"/>
          <w:numId w:val="1"/>
        </w:numPr>
      </w:pPr>
      <w:r>
        <w:t>C</w:t>
      </w:r>
    </w:p>
    <w:p w14:paraId="3C0E0D3E" w14:textId="72C9255B" w:rsidR="00702D85" w:rsidRDefault="00702D85" w:rsidP="00702D85">
      <w:pPr>
        <w:pStyle w:val="Lijstalinea"/>
        <w:numPr>
          <w:ilvl w:val="0"/>
          <w:numId w:val="1"/>
        </w:numPr>
      </w:pPr>
      <w:r>
        <w:t>A</w:t>
      </w:r>
    </w:p>
    <w:p w14:paraId="29AAFAA4" w14:textId="797AEE2B" w:rsidR="00702D85" w:rsidRDefault="00702D85" w:rsidP="00702D85">
      <w:pPr>
        <w:pStyle w:val="Lijstalinea"/>
        <w:numPr>
          <w:ilvl w:val="0"/>
          <w:numId w:val="1"/>
        </w:numPr>
      </w:pPr>
      <w:r>
        <w:t>C</w:t>
      </w:r>
    </w:p>
    <w:p w14:paraId="7C0FCFFE" w14:textId="1670AF42" w:rsidR="00702D85" w:rsidRDefault="00702D85" w:rsidP="00702D85">
      <w:pPr>
        <w:pStyle w:val="Lijstalinea"/>
        <w:numPr>
          <w:ilvl w:val="0"/>
          <w:numId w:val="1"/>
        </w:numPr>
      </w:pPr>
      <w:r>
        <w:t>D</w:t>
      </w:r>
    </w:p>
    <w:p w14:paraId="7C004400" w14:textId="25A492BF" w:rsidR="00702D85" w:rsidRDefault="00702D85" w:rsidP="00702D85">
      <w:pPr>
        <w:pStyle w:val="Lijstalinea"/>
        <w:numPr>
          <w:ilvl w:val="0"/>
          <w:numId w:val="1"/>
        </w:numPr>
      </w:pPr>
      <w:r>
        <w:t>A</w:t>
      </w:r>
    </w:p>
    <w:p w14:paraId="359E64E1" w14:textId="0B0BE1B3" w:rsidR="00702D85" w:rsidRDefault="00702D85" w:rsidP="00702D85">
      <w:pPr>
        <w:pStyle w:val="Lijstalinea"/>
        <w:numPr>
          <w:ilvl w:val="0"/>
          <w:numId w:val="1"/>
        </w:numPr>
      </w:pPr>
      <w:r>
        <w:t>E</w:t>
      </w:r>
    </w:p>
    <w:p w14:paraId="61DE399C" w14:textId="4B1E3097" w:rsidR="00702D85" w:rsidRDefault="00702D85" w:rsidP="00702D85">
      <w:pPr>
        <w:pStyle w:val="Lijstalinea"/>
        <w:numPr>
          <w:ilvl w:val="0"/>
          <w:numId w:val="1"/>
        </w:numPr>
      </w:pPr>
      <w:r>
        <w:t>B</w:t>
      </w:r>
    </w:p>
    <w:p w14:paraId="603AFA5A" w14:textId="77B2CF13" w:rsidR="00702D85" w:rsidRDefault="00702D85" w:rsidP="00702D85">
      <w:pPr>
        <w:pStyle w:val="Lijstalinea"/>
        <w:numPr>
          <w:ilvl w:val="0"/>
          <w:numId w:val="1"/>
        </w:numPr>
      </w:pPr>
      <w:r>
        <w:t>D</w:t>
      </w:r>
    </w:p>
    <w:p w14:paraId="21BEFD92" w14:textId="371292A5" w:rsidR="00702D85" w:rsidRDefault="00702D85" w:rsidP="00702D85">
      <w:pPr>
        <w:pStyle w:val="Lijstalinea"/>
        <w:numPr>
          <w:ilvl w:val="0"/>
          <w:numId w:val="1"/>
        </w:numPr>
      </w:pPr>
      <w:r>
        <w:t>B</w:t>
      </w:r>
    </w:p>
    <w:p w14:paraId="0ABD731D" w14:textId="77777777" w:rsidR="00702D85" w:rsidRDefault="00702D85"/>
    <w:p w14:paraId="704A86D1" w14:textId="7622E8AC" w:rsidR="00702D85" w:rsidRDefault="00702D85"/>
    <w:p w14:paraId="34450C4A" w14:textId="5E909E27" w:rsidR="00702D85" w:rsidRDefault="00702D85">
      <w:r>
        <w:t>p43 ex 7</w:t>
      </w:r>
    </w:p>
    <w:p w14:paraId="6D1032AE" w14:textId="1A73887D" w:rsidR="00702D85" w:rsidRPr="00AA6A54" w:rsidRDefault="00702D85" w:rsidP="00AA6A54">
      <w:pPr>
        <w:pStyle w:val="Lijstalinea"/>
        <w:numPr>
          <w:ilvl w:val="0"/>
          <w:numId w:val="2"/>
        </w:numPr>
        <w:rPr>
          <w:lang w:val="en-GB"/>
        </w:rPr>
      </w:pPr>
      <w:r w:rsidRPr="00AA6A54">
        <w:rPr>
          <w:lang w:val="en-GB"/>
        </w:rPr>
        <w:t>as you would expect – needless to say</w:t>
      </w:r>
    </w:p>
    <w:p w14:paraId="5D47E3B2" w14:textId="3D8EE8BD" w:rsidR="00702D85" w:rsidRPr="00AA6A54" w:rsidRDefault="00702D85" w:rsidP="00AA6A54">
      <w:pPr>
        <w:pStyle w:val="Lijstalinea"/>
        <w:numPr>
          <w:ilvl w:val="0"/>
          <w:numId w:val="2"/>
        </w:numPr>
        <w:rPr>
          <w:lang w:val="en-GB"/>
        </w:rPr>
      </w:pPr>
      <w:r w:rsidRPr="00AA6A54">
        <w:rPr>
          <w:lang w:val="en-GB"/>
        </w:rPr>
        <w:t>disagree – take issue with</w:t>
      </w:r>
    </w:p>
    <w:p w14:paraId="2E837267" w14:textId="3DD5D81E" w:rsidR="00702D85" w:rsidRPr="00AA6A54" w:rsidRDefault="00702D85" w:rsidP="00AA6A54">
      <w:pPr>
        <w:pStyle w:val="Lijstalinea"/>
        <w:numPr>
          <w:ilvl w:val="0"/>
          <w:numId w:val="2"/>
        </w:numPr>
        <w:rPr>
          <w:lang w:val="en-GB"/>
        </w:rPr>
      </w:pPr>
      <w:r w:rsidRPr="00AA6A54">
        <w:rPr>
          <w:lang w:val="en-GB"/>
        </w:rPr>
        <w:t>make certain I always do – make a point of doing</w:t>
      </w:r>
    </w:p>
    <w:p w14:paraId="291703A3" w14:textId="3C70CA37" w:rsidR="00702D85" w:rsidRPr="00AA6A54" w:rsidRDefault="00702D85" w:rsidP="00AA6A54">
      <w:pPr>
        <w:pStyle w:val="Lijstalinea"/>
        <w:numPr>
          <w:ilvl w:val="0"/>
          <w:numId w:val="2"/>
        </w:numPr>
        <w:rPr>
          <w:lang w:val="en-GB"/>
        </w:rPr>
      </w:pPr>
      <w:r w:rsidRPr="00AA6A54">
        <w:rPr>
          <w:lang w:val="en-GB"/>
        </w:rPr>
        <w:t>give the same amount of attention- strike a balance between</w:t>
      </w:r>
    </w:p>
    <w:p w14:paraId="4E0A6729" w14:textId="18D7896D" w:rsidR="00702D85" w:rsidRPr="00AA6A54" w:rsidRDefault="00702D85" w:rsidP="00AA6A54">
      <w:pPr>
        <w:pStyle w:val="Lijstalinea"/>
        <w:numPr>
          <w:ilvl w:val="0"/>
          <w:numId w:val="2"/>
        </w:numPr>
        <w:rPr>
          <w:lang w:val="en-GB"/>
        </w:rPr>
      </w:pPr>
      <w:r w:rsidRPr="00AA6A54">
        <w:rPr>
          <w:lang w:val="en-GB"/>
        </w:rPr>
        <w:t xml:space="preserve">important thing in (achieving something) </w:t>
      </w:r>
      <w:r w:rsidR="00AA6A54" w:rsidRPr="00AA6A54">
        <w:rPr>
          <w:lang w:val="en-GB"/>
        </w:rPr>
        <w:t>–</w:t>
      </w:r>
      <w:r w:rsidRPr="00AA6A54">
        <w:rPr>
          <w:lang w:val="en-GB"/>
        </w:rPr>
        <w:t xml:space="preserve"> </w:t>
      </w:r>
      <w:r w:rsidR="00AA6A54" w:rsidRPr="00AA6A54">
        <w:rPr>
          <w:lang w:val="en-GB"/>
        </w:rPr>
        <w:t>the key to</w:t>
      </w:r>
    </w:p>
    <w:p w14:paraId="1FBFDB31" w14:textId="671EFFED" w:rsidR="00AA6A54" w:rsidRPr="00AA6A54" w:rsidRDefault="00AA6A54" w:rsidP="00AA6A54">
      <w:pPr>
        <w:pStyle w:val="Lijstalinea"/>
        <w:numPr>
          <w:ilvl w:val="0"/>
          <w:numId w:val="2"/>
        </w:numPr>
        <w:rPr>
          <w:lang w:val="en-GB"/>
        </w:rPr>
      </w:pPr>
      <w:r w:rsidRPr="00AA6A54">
        <w:rPr>
          <w:lang w:val="en-GB"/>
        </w:rPr>
        <w:t>what most people believe – conventional wisdom</w:t>
      </w:r>
    </w:p>
    <w:p w14:paraId="2B4D0C54" w14:textId="54997122" w:rsidR="00AA6A54" w:rsidRPr="00AA6A54" w:rsidRDefault="00AA6A54" w:rsidP="00AA6A54">
      <w:pPr>
        <w:pStyle w:val="Lijstalinea"/>
        <w:numPr>
          <w:ilvl w:val="0"/>
          <w:numId w:val="2"/>
        </w:numPr>
        <w:rPr>
          <w:lang w:val="en-GB"/>
        </w:rPr>
      </w:pPr>
      <w:r w:rsidRPr="00AA6A54">
        <w:rPr>
          <w:lang w:val="en-GB"/>
        </w:rPr>
        <w:t>none at all – no …. whatsoever</w:t>
      </w:r>
    </w:p>
    <w:p w14:paraId="1D9610F3" w14:textId="21AEE6E3" w:rsidR="00AA6A54" w:rsidRPr="00AA6A54" w:rsidRDefault="00AA6A54" w:rsidP="00AA6A54">
      <w:pPr>
        <w:pStyle w:val="Lijstalinea"/>
        <w:numPr>
          <w:ilvl w:val="0"/>
          <w:numId w:val="2"/>
        </w:numPr>
        <w:rPr>
          <w:lang w:val="en-GB"/>
        </w:rPr>
      </w:pPr>
      <w:r w:rsidRPr="00AA6A54">
        <w:rPr>
          <w:lang w:val="en-GB"/>
        </w:rPr>
        <w:t>it is unlikely – the odds are against</w:t>
      </w:r>
    </w:p>
    <w:p w14:paraId="4DDC572C" w14:textId="42FB5841" w:rsidR="00AA6A54" w:rsidRPr="00AA6A54" w:rsidRDefault="00AA6A54" w:rsidP="00AA6A54">
      <w:pPr>
        <w:pStyle w:val="Lijstalinea"/>
        <w:numPr>
          <w:ilvl w:val="0"/>
          <w:numId w:val="2"/>
        </w:numPr>
        <w:rPr>
          <w:lang w:val="en-GB"/>
        </w:rPr>
      </w:pPr>
      <w:r w:rsidRPr="00AA6A54">
        <w:rPr>
          <w:lang w:val="en-GB"/>
        </w:rPr>
        <w:t>one stage at a time – step by step</w:t>
      </w:r>
    </w:p>
    <w:p w14:paraId="3F758197" w14:textId="5F43D217" w:rsidR="00AA6A54" w:rsidRPr="00AA6A54" w:rsidRDefault="00AA6A54" w:rsidP="00AA6A54">
      <w:pPr>
        <w:pStyle w:val="Lijstalinea"/>
        <w:numPr>
          <w:ilvl w:val="0"/>
          <w:numId w:val="2"/>
        </w:numPr>
        <w:rPr>
          <w:lang w:val="en-GB"/>
        </w:rPr>
      </w:pPr>
      <w:r w:rsidRPr="00AA6A54">
        <w:rPr>
          <w:lang w:val="en-GB"/>
        </w:rPr>
        <w:t>pay attention to – take note of</w:t>
      </w:r>
    </w:p>
    <w:p w14:paraId="47DF97C5" w14:textId="166CA109" w:rsidR="00AA6A54" w:rsidRPr="00AA6A54" w:rsidRDefault="00AA6A54" w:rsidP="00AA6A54">
      <w:pPr>
        <w:pStyle w:val="Lijstalinea"/>
        <w:numPr>
          <w:ilvl w:val="0"/>
          <w:numId w:val="2"/>
        </w:numPr>
        <w:rPr>
          <w:lang w:val="en-GB"/>
        </w:rPr>
      </w:pPr>
      <w:r w:rsidRPr="00AA6A54">
        <w:rPr>
          <w:lang w:val="en-GB"/>
        </w:rPr>
        <w:t>because of a particular – on the grounds that</w:t>
      </w:r>
    </w:p>
    <w:p w14:paraId="6DAD91B9" w14:textId="77777777" w:rsidR="00AA6A54" w:rsidRDefault="00AA6A54">
      <w:pPr>
        <w:rPr>
          <w:lang w:val="en-GB"/>
        </w:rPr>
      </w:pPr>
    </w:p>
    <w:p w14:paraId="66127FCC" w14:textId="77777777" w:rsidR="00702D85" w:rsidRPr="00702D85" w:rsidRDefault="00702D85">
      <w:pPr>
        <w:rPr>
          <w:lang w:val="en-GB"/>
        </w:rPr>
      </w:pPr>
    </w:p>
    <w:sectPr w:rsidR="00702D85" w:rsidRPr="00702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87239"/>
    <w:multiLevelType w:val="hybridMultilevel"/>
    <w:tmpl w:val="AA88A0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54F93"/>
    <w:multiLevelType w:val="hybridMultilevel"/>
    <w:tmpl w:val="26C6ED1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85"/>
    <w:rsid w:val="00694DFD"/>
    <w:rsid w:val="00702D85"/>
    <w:rsid w:val="007B196F"/>
    <w:rsid w:val="00AA6A54"/>
    <w:rsid w:val="00C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F2BF"/>
  <w15:chartTrackingRefBased/>
  <w15:docId w15:val="{B7AA0B5F-C08B-4232-A69A-AA31D258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2</cp:revision>
  <dcterms:created xsi:type="dcterms:W3CDTF">2020-04-17T09:10:00Z</dcterms:created>
  <dcterms:modified xsi:type="dcterms:W3CDTF">2020-04-17T09:27:00Z</dcterms:modified>
</cp:coreProperties>
</file>